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3"/>
        <w:gridCol w:w="3376"/>
        <w:gridCol w:w="2987"/>
      </w:tblGrid>
      <w:tr w:rsidR="00887F88" w14:paraId="7331792F" w14:textId="77777777" w:rsidTr="00887F88">
        <w:tc>
          <w:tcPr>
            <w:tcW w:w="2653" w:type="dxa"/>
          </w:tcPr>
          <w:p w14:paraId="6164B0D3" w14:textId="369E7659" w:rsidR="00887F88" w:rsidRDefault="00887F88">
            <w:r>
              <w:t>0830:  Roll out red Carpet</w:t>
            </w:r>
          </w:p>
        </w:tc>
        <w:tc>
          <w:tcPr>
            <w:tcW w:w="3376" w:type="dxa"/>
          </w:tcPr>
          <w:p w14:paraId="2A0F9155" w14:textId="38768A25" w:rsidR="00887F88" w:rsidRDefault="00887F88"/>
        </w:tc>
        <w:tc>
          <w:tcPr>
            <w:tcW w:w="2987" w:type="dxa"/>
          </w:tcPr>
          <w:p w14:paraId="32474511" w14:textId="77777777" w:rsidR="00887F88" w:rsidRDefault="00887F88"/>
        </w:tc>
      </w:tr>
      <w:tr w:rsidR="00887F88" w14:paraId="655BEF1C" w14:textId="77777777" w:rsidTr="00887F88">
        <w:tc>
          <w:tcPr>
            <w:tcW w:w="2653" w:type="dxa"/>
          </w:tcPr>
          <w:p w14:paraId="3711C207" w14:textId="08682128" w:rsidR="00887F88" w:rsidRDefault="00887F88" w:rsidP="00887F88">
            <w:r>
              <w:t>0900</w:t>
            </w:r>
            <w:r w:rsidR="003F075F">
              <w:t>- 09:15</w:t>
            </w:r>
          </w:p>
        </w:tc>
        <w:tc>
          <w:tcPr>
            <w:tcW w:w="3376" w:type="dxa"/>
          </w:tcPr>
          <w:p w14:paraId="5E5CC19B" w14:textId="5830FF60" w:rsidR="00887F88" w:rsidRDefault="003F075F" w:rsidP="00887F88">
            <w:r>
              <w:t xml:space="preserve">Opening Remarks </w:t>
            </w:r>
          </w:p>
        </w:tc>
        <w:tc>
          <w:tcPr>
            <w:tcW w:w="2987" w:type="dxa"/>
          </w:tcPr>
          <w:p w14:paraId="0B7986A6" w14:textId="77777777" w:rsidR="00887F88" w:rsidRDefault="003F075F" w:rsidP="00887F88">
            <w:r>
              <w:t>Marinelle Doctor</w:t>
            </w:r>
          </w:p>
          <w:p w14:paraId="277C447B" w14:textId="0083A5DF" w:rsidR="003F075F" w:rsidRDefault="003F075F" w:rsidP="00887F88">
            <w:r>
              <w:t xml:space="preserve">Chair NSW-ACT Section </w:t>
            </w:r>
          </w:p>
        </w:tc>
      </w:tr>
      <w:tr w:rsidR="00887F88" w14:paraId="0317CCAF" w14:textId="77777777" w:rsidTr="00887F88">
        <w:tc>
          <w:tcPr>
            <w:tcW w:w="2653" w:type="dxa"/>
          </w:tcPr>
          <w:p w14:paraId="126C8FD5" w14:textId="65E3D065" w:rsidR="00887F88" w:rsidRDefault="00887F88" w:rsidP="00887F88">
            <w:r>
              <w:t>09:15-10:00</w:t>
            </w:r>
          </w:p>
        </w:tc>
        <w:tc>
          <w:tcPr>
            <w:tcW w:w="3376" w:type="dxa"/>
          </w:tcPr>
          <w:p w14:paraId="26D21D37" w14:textId="77777777" w:rsidR="00887F88" w:rsidRDefault="00887F88" w:rsidP="00A524B0">
            <w:r>
              <w:t xml:space="preserve">The Standard: current resources/ Updates/ toolkits </w:t>
            </w:r>
          </w:p>
          <w:p w14:paraId="701DBFB9" w14:textId="65B787DE" w:rsidR="003D4447" w:rsidRDefault="003D4447" w:rsidP="00A524B0">
            <w:r>
              <w:t>Funding schemes updates: Enable/ DVA/CHSP</w:t>
            </w:r>
          </w:p>
        </w:tc>
        <w:tc>
          <w:tcPr>
            <w:tcW w:w="2987" w:type="dxa"/>
          </w:tcPr>
          <w:p w14:paraId="40511ECF" w14:textId="59C34D7D" w:rsidR="00887F88" w:rsidRDefault="00887F88" w:rsidP="00887F88">
            <w:r>
              <w:t>Charbel</w:t>
            </w:r>
            <w:r w:rsidR="003F075F">
              <w:t xml:space="preserve"> Mousa </w:t>
            </w:r>
            <w:r>
              <w:t>/ Sheena</w:t>
            </w:r>
            <w:r w:rsidR="001B29FB">
              <w:t xml:space="preserve"> </w:t>
            </w:r>
            <w:proofErr w:type="spellStart"/>
            <w:r w:rsidR="001B29FB">
              <w:t>Lagat</w:t>
            </w:r>
            <w:proofErr w:type="spellEnd"/>
          </w:p>
        </w:tc>
      </w:tr>
      <w:tr w:rsidR="00887F88" w14:paraId="2739F07C" w14:textId="77777777" w:rsidTr="00887F88">
        <w:tc>
          <w:tcPr>
            <w:tcW w:w="2653" w:type="dxa"/>
          </w:tcPr>
          <w:p w14:paraId="6B71E484" w14:textId="1F583A14" w:rsidR="00887F88" w:rsidRDefault="00A524B0" w:rsidP="00887F88">
            <w:r>
              <w:t>10:00-10:30</w:t>
            </w:r>
          </w:p>
        </w:tc>
        <w:tc>
          <w:tcPr>
            <w:tcW w:w="3376" w:type="dxa"/>
          </w:tcPr>
          <w:p w14:paraId="4E5145CB" w14:textId="77777777" w:rsidR="00887F88" w:rsidRDefault="00A524B0" w:rsidP="00887F88">
            <w:r>
              <w:t xml:space="preserve">Relationship between clinicians and clients </w:t>
            </w:r>
          </w:p>
          <w:p w14:paraId="4314151D" w14:textId="457D7DE1" w:rsidR="00A524B0" w:rsidRDefault="00A524B0" w:rsidP="00887F88">
            <w:r>
              <w:t xml:space="preserve">Nursing practice </w:t>
            </w:r>
          </w:p>
        </w:tc>
        <w:tc>
          <w:tcPr>
            <w:tcW w:w="2987" w:type="dxa"/>
          </w:tcPr>
          <w:p w14:paraId="747AD493" w14:textId="4E8B9BBD" w:rsidR="00887F88" w:rsidRDefault="002941C3" w:rsidP="00887F88">
            <w:r>
              <w:t xml:space="preserve">Speaker </w:t>
            </w:r>
            <w:r w:rsidR="003A694C">
              <w:t>TBC</w:t>
            </w:r>
          </w:p>
        </w:tc>
      </w:tr>
      <w:tr w:rsidR="00A524B0" w14:paraId="489F4877" w14:textId="77777777" w:rsidTr="00A524B0">
        <w:tc>
          <w:tcPr>
            <w:tcW w:w="2653" w:type="dxa"/>
            <w:shd w:val="clear" w:color="auto" w:fill="D9E2F3" w:themeFill="accent1" w:themeFillTint="33"/>
          </w:tcPr>
          <w:p w14:paraId="3CBEF292" w14:textId="5AC8A085" w:rsidR="00A524B0" w:rsidRDefault="00A524B0" w:rsidP="00887F88">
            <w:r>
              <w:t>10:30-11:00</w:t>
            </w:r>
          </w:p>
        </w:tc>
        <w:tc>
          <w:tcPr>
            <w:tcW w:w="3376" w:type="dxa"/>
            <w:shd w:val="clear" w:color="auto" w:fill="D9E2F3" w:themeFill="accent1" w:themeFillTint="33"/>
          </w:tcPr>
          <w:p w14:paraId="046C9898" w14:textId="67D1E842" w:rsidR="00A524B0" w:rsidRDefault="003A694C" w:rsidP="00887F88">
            <w:r>
              <w:t xml:space="preserve">Free </w:t>
            </w:r>
            <w:r w:rsidR="00A524B0">
              <w:t>Morning Tea</w:t>
            </w:r>
          </w:p>
        </w:tc>
        <w:tc>
          <w:tcPr>
            <w:tcW w:w="2987" w:type="dxa"/>
            <w:shd w:val="clear" w:color="auto" w:fill="D9E2F3" w:themeFill="accent1" w:themeFillTint="33"/>
          </w:tcPr>
          <w:p w14:paraId="5526B29E" w14:textId="77777777" w:rsidR="00A524B0" w:rsidRDefault="00A524B0" w:rsidP="00887F88"/>
        </w:tc>
      </w:tr>
      <w:tr w:rsidR="00887F88" w14:paraId="0C7E8E1F" w14:textId="77777777" w:rsidTr="00887F88">
        <w:tc>
          <w:tcPr>
            <w:tcW w:w="2653" w:type="dxa"/>
          </w:tcPr>
          <w:p w14:paraId="5F94117C" w14:textId="66304C45" w:rsidR="00887F88" w:rsidRDefault="00A524B0" w:rsidP="00887F88">
            <w:r>
              <w:t>11:00-</w:t>
            </w:r>
            <w:r w:rsidR="005B64F8">
              <w:t>12:00</w:t>
            </w:r>
          </w:p>
        </w:tc>
        <w:tc>
          <w:tcPr>
            <w:tcW w:w="3376" w:type="dxa"/>
          </w:tcPr>
          <w:p w14:paraId="52E06DA6" w14:textId="77777777" w:rsidR="005B64F8" w:rsidRDefault="005B64F8" w:rsidP="005B64F8">
            <w:r>
              <w:t xml:space="preserve">ISC related complications </w:t>
            </w:r>
          </w:p>
          <w:p w14:paraId="4835CC03" w14:textId="77777777" w:rsidR="005B64F8" w:rsidRDefault="005B64F8" w:rsidP="00A524B0"/>
          <w:p w14:paraId="4D89CDA0" w14:textId="4752E328" w:rsidR="00A524B0" w:rsidRDefault="00A524B0" w:rsidP="00A524B0">
            <w:r>
              <w:t>Case Studies</w:t>
            </w:r>
            <w:r w:rsidR="005B64F8">
              <w:t xml:space="preserve"> and pictures??</w:t>
            </w:r>
            <w:r>
              <w:t xml:space="preserve">: high risk cases and selection of catheters </w:t>
            </w:r>
          </w:p>
          <w:p w14:paraId="3AA256DB" w14:textId="77777777" w:rsidR="00A524B0" w:rsidRDefault="00A524B0" w:rsidP="00A524B0"/>
          <w:p w14:paraId="00EAE056" w14:textId="77777777" w:rsidR="00A524B0" w:rsidRDefault="00A524B0" w:rsidP="00A524B0">
            <w:r>
              <w:t>Spina Bifida</w:t>
            </w:r>
          </w:p>
          <w:p w14:paraId="4DACEF60" w14:textId="77777777" w:rsidR="00A524B0" w:rsidRDefault="00A524B0" w:rsidP="00A524B0">
            <w:r>
              <w:t xml:space="preserve">Neurogenic bladder </w:t>
            </w:r>
          </w:p>
          <w:p w14:paraId="74CB79DE" w14:textId="336D7685" w:rsidR="00887F88" w:rsidRDefault="00887F88" w:rsidP="00887F88"/>
        </w:tc>
        <w:tc>
          <w:tcPr>
            <w:tcW w:w="2987" w:type="dxa"/>
          </w:tcPr>
          <w:p w14:paraId="3D53ED85" w14:textId="5B5DC2A8" w:rsidR="005B64F8" w:rsidRDefault="003A694C" w:rsidP="00887F88">
            <w:r>
              <w:t>Speaker TBC</w:t>
            </w:r>
          </w:p>
          <w:p w14:paraId="3D0F3C06" w14:textId="10A24389" w:rsidR="005B64F8" w:rsidRDefault="005B64F8" w:rsidP="00D44994"/>
        </w:tc>
      </w:tr>
      <w:tr w:rsidR="00887F88" w14:paraId="6A1D1956" w14:textId="77777777" w:rsidTr="00887F88">
        <w:tc>
          <w:tcPr>
            <w:tcW w:w="2653" w:type="dxa"/>
          </w:tcPr>
          <w:p w14:paraId="615FE0BF" w14:textId="38CA2221" w:rsidR="00887F88" w:rsidRDefault="005B64F8" w:rsidP="00887F88">
            <w:r>
              <w:t>12:00-12:30</w:t>
            </w:r>
          </w:p>
        </w:tc>
        <w:tc>
          <w:tcPr>
            <w:tcW w:w="3376" w:type="dxa"/>
          </w:tcPr>
          <w:p w14:paraId="72B50FFB" w14:textId="43AA15BD" w:rsidR="00887F88" w:rsidRDefault="005B64F8" w:rsidP="00887F88">
            <w:r>
              <w:t xml:space="preserve">Drug vs </w:t>
            </w:r>
            <w:r w:rsidR="001B29FB">
              <w:t>nondrug</w:t>
            </w:r>
            <w:r>
              <w:t xml:space="preserve"> management: what’s the latest research</w:t>
            </w:r>
          </w:p>
        </w:tc>
        <w:tc>
          <w:tcPr>
            <w:tcW w:w="2987" w:type="dxa"/>
          </w:tcPr>
          <w:p w14:paraId="37CDE87B" w14:textId="77777777" w:rsidR="003A694C" w:rsidRDefault="003A694C" w:rsidP="003A694C">
            <w:r>
              <w:t>Speaker TBC</w:t>
            </w:r>
          </w:p>
          <w:p w14:paraId="2732FCE8" w14:textId="5CE29280" w:rsidR="00887F88" w:rsidRDefault="00887F88" w:rsidP="00887F88"/>
        </w:tc>
      </w:tr>
      <w:tr w:rsidR="00A524B0" w14:paraId="68CF2E60" w14:textId="77777777" w:rsidTr="00A524B0">
        <w:tc>
          <w:tcPr>
            <w:tcW w:w="2653" w:type="dxa"/>
            <w:shd w:val="clear" w:color="auto" w:fill="FFF2CC" w:themeFill="accent4" w:themeFillTint="33"/>
          </w:tcPr>
          <w:p w14:paraId="5C461C59" w14:textId="06C80C87" w:rsidR="00A524B0" w:rsidRDefault="00A524B0" w:rsidP="00887F88">
            <w:r>
              <w:t>12:30-13:30</w:t>
            </w:r>
          </w:p>
        </w:tc>
        <w:tc>
          <w:tcPr>
            <w:tcW w:w="3376" w:type="dxa"/>
            <w:shd w:val="clear" w:color="auto" w:fill="FFF2CC" w:themeFill="accent4" w:themeFillTint="33"/>
          </w:tcPr>
          <w:p w14:paraId="08BA63BE" w14:textId="515FD105" w:rsidR="00A524B0" w:rsidRDefault="003A694C" w:rsidP="00887F88">
            <w:r>
              <w:t xml:space="preserve"> Free </w:t>
            </w:r>
            <w:r w:rsidR="00A524B0">
              <w:t xml:space="preserve">Lunch </w:t>
            </w:r>
          </w:p>
        </w:tc>
        <w:tc>
          <w:tcPr>
            <w:tcW w:w="2987" w:type="dxa"/>
            <w:shd w:val="clear" w:color="auto" w:fill="FFF2CC" w:themeFill="accent4" w:themeFillTint="33"/>
          </w:tcPr>
          <w:p w14:paraId="71912897" w14:textId="77777777" w:rsidR="00A524B0" w:rsidRDefault="00A524B0" w:rsidP="00887F88"/>
        </w:tc>
      </w:tr>
      <w:tr w:rsidR="00887F88" w14:paraId="7A6E18DC" w14:textId="77777777" w:rsidTr="00887F88">
        <w:tc>
          <w:tcPr>
            <w:tcW w:w="2653" w:type="dxa"/>
          </w:tcPr>
          <w:p w14:paraId="016F4D75" w14:textId="7957A0DF" w:rsidR="00887F88" w:rsidRDefault="003D4447" w:rsidP="00887F88">
            <w:r>
              <w:t>13:30-14:00</w:t>
            </w:r>
          </w:p>
        </w:tc>
        <w:tc>
          <w:tcPr>
            <w:tcW w:w="3376" w:type="dxa"/>
          </w:tcPr>
          <w:p w14:paraId="47EF185E" w14:textId="77777777" w:rsidR="003D4447" w:rsidRDefault="003D4447" w:rsidP="003D4447">
            <w:r>
              <w:t>Catheterisation Activity</w:t>
            </w:r>
          </w:p>
          <w:p w14:paraId="4CDE9C45" w14:textId="77777777" w:rsidR="00C809E4" w:rsidRDefault="003D4447" w:rsidP="003D4447">
            <w:r>
              <w:t xml:space="preserve">Blindfolded catheterisation on anatomical </w:t>
            </w:r>
            <w:r w:rsidR="001B29FB">
              <w:t>models</w:t>
            </w:r>
            <w:r>
              <w:t xml:space="preserve">  </w:t>
            </w:r>
          </w:p>
          <w:p w14:paraId="3A86A571" w14:textId="715C86C7" w:rsidR="003D4447" w:rsidRDefault="003D4447" w:rsidP="003D4447"/>
          <w:p w14:paraId="38F8345D" w14:textId="77777777" w:rsidR="00A226AB" w:rsidRDefault="00A226AB" w:rsidP="003D4447"/>
          <w:p w14:paraId="33BE1C01" w14:textId="1C2997CC" w:rsidR="00A226AB" w:rsidRDefault="004D7370" w:rsidP="003D4447">
            <w:r>
              <w:t xml:space="preserve">This activity serves as a </w:t>
            </w:r>
            <w:r w:rsidR="00AF0FE2">
              <w:t>light-hearted</w:t>
            </w:r>
            <w:r>
              <w:t xml:space="preserve"> way to </w:t>
            </w:r>
            <w:r w:rsidR="005A5CD5">
              <w:t xml:space="preserve">demonstrate how information can become </w:t>
            </w:r>
            <w:r w:rsidR="00C809E4">
              <w:t>distorted and</w:t>
            </w:r>
            <w:r w:rsidR="005A5CD5">
              <w:t xml:space="preserve"> the importance of precise and clear communication </w:t>
            </w:r>
            <w:r w:rsidR="00AF0FE2">
              <w:t>when relaying instructions</w:t>
            </w:r>
            <w:r w:rsidR="003A694C">
              <w:t>. The winning team gets a prize!!</w:t>
            </w:r>
          </w:p>
          <w:p w14:paraId="7961D5E6" w14:textId="7C430B1F" w:rsidR="00887F88" w:rsidRDefault="00887F88" w:rsidP="00887F88"/>
        </w:tc>
        <w:tc>
          <w:tcPr>
            <w:tcW w:w="2987" w:type="dxa"/>
          </w:tcPr>
          <w:p w14:paraId="3957DAB5" w14:textId="716C62A2" w:rsidR="009D25D9" w:rsidRDefault="009D25D9" w:rsidP="003A694C"/>
        </w:tc>
      </w:tr>
      <w:tr w:rsidR="00887F88" w14:paraId="7EBB36C2" w14:textId="77777777" w:rsidTr="00887F88">
        <w:tc>
          <w:tcPr>
            <w:tcW w:w="2653" w:type="dxa"/>
          </w:tcPr>
          <w:p w14:paraId="30603C0A" w14:textId="45D7EEE8" w:rsidR="00887F88" w:rsidRDefault="003D4447" w:rsidP="00887F88">
            <w:r>
              <w:t>14:00-14:30</w:t>
            </w:r>
          </w:p>
        </w:tc>
        <w:tc>
          <w:tcPr>
            <w:tcW w:w="3376" w:type="dxa"/>
          </w:tcPr>
          <w:p w14:paraId="696F891D" w14:textId="25FB2FA9" w:rsidR="00887F88" w:rsidRDefault="00887F88" w:rsidP="00887F88">
            <w:r>
              <w:t>Teaching Young and disabled VS Aged clients</w:t>
            </w:r>
          </w:p>
          <w:p w14:paraId="4075361E" w14:textId="77777777" w:rsidR="00887F88" w:rsidRDefault="00887F88" w:rsidP="00887F88">
            <w:r>
              <w:t xml:space="preserve">Maximizing safety </w:t>
            </w:r>
          </w:p>
          <w:p w14:paraId="1100739A" w14:textId="77777777" w:rsidR="00887F88" w:rsidRDefault="00887F88" w:rsidP="00887F88"/>
          <w:p w14:paraId="25BEF200" w14:textId="196842A1" w:rsidR="003D4447" w:rsidRDefault="003D4447" w:rsidP="00887F88">
            <w:r>
              <w:t>(Trainer experience)</w:t>
            </w:r>
          </w:p>
        </w:tc>
        <w:tc>
          <w:tcPr>
            <w:tcW w:w="2987" w:type="dxa"/>
          </w:tcPr>
          <w:p w14:paraId="0BDD396A" w14:textId="77777777" w:rsidR="003A694C" w:rsidRDefault="003A694C" w:rsidP="003A694C">
            <w:r>
              <w:t>Speaker TBC</w:t>
            </w:r>
          </w:p>
          <w:p w14:paraId="2956B71A" w14:textId="535609A4" w:rsidR="003D4447" w:rsidRDefault="003D4447" w:rsidP="00887F88"/>
        </w:tc>
      </w:tr>
      <w:tr w:rsidR="00A524B0" w14:paraId="77AF4D74" w14:textId="77777777" w:rsidTr="00887F88">
        <w:tc>
          <w:tcPr>
            <w:tcW w:w="2653" w:type="dxa"/>
          </w:tcPr>
          <w:p w14:paraId="03CF3089" w14:textId="44D21EB5" w:rsidR="00A524B0" w:rsidRDefault="003D4447" w:rsidP="00A524B0">
            <w:r>
              <w:t>14:30-1500</w:t>
            </w:r>
          </w:p>
        </w:tc>
        <w:tc>
          <w:tcPr>
            <w:tcW w:w="3376" w:type="dxa"/>
          </w:tcPr>
          <w:p w14:paraId="3D8242D4" w14:textId="49C54FD8" w:rsidR="003D4447" w:rsidRDefault="00A524B0" w:rsidP="00A524B0">
            <w:r>
              <w:t>Patient stories</w:t>
            </w:r>
            <w:r w:rsidR="003D4447">
              <w:t xml:space="preserve">: Capable vs Disabled </w:t>
            </w:r>
          </w:p>
          <w:p w14:paraId="4BC03349" w14:textId="0264E1CF" w:rsidR="003D4447" w:rsidRDefault="003D4447" w:rsidP="00A524B0">
            <w:r>
              <w:t xml:space="preserve">(Trainee experience) </w:t>
            </w:r>
          </w:p>
          <w:p w14:paraId="2A5791E1" w14:textId="183CD00F" w:rsidR="00A524B0" w:rsidRDefault="00A524B0" w:rsidP="00A524B0">
            <w:r>
              <w:t xml:space="preserve"> </w:t>
            </w:r>
          </w:p>
        </w:tc>
        <w:tc>
          <w:tcPr>
            <w:tcW w:w="2987" w:type="dxa"/>
          </w:tcPr>
          <w:p w14:paraId="5B48F070" w14:textId="77777777" w:rsidR="003A694C" w:rsidRDefault="003A694C" w:rsidP="003A694C">
            <w:r>
              <w:t>Speaker TBC</w:t>
            </w:r>
          </w:p>
          <w:p w14:paraId="7C8439EE" w14:textId="40F03C5F" w:rsidR="003D4447" w:rsidRDefault="003D4447" w:rsidP="00A524B0"/>
        </w:tc>
      </w:tr>
      <w:tr w:rsidR="00A524B0" w14:paraId="243B9F13" w14:textId="77777777" w:rsidTr="00887F88">
        <w:tc>
          <w:tcPr>
            <w:tcW w:w="2653" w:type="dxa"/>
          </w:tcPr>
          <w:p w14:paraId="08C86FB5" w14:textId="70067AFB" w:rsidR="00A524B0" w:rsidRDefault="003D4447" w:rsidP="00A524B0">
            <w:r>
              <w:t>1500</w:t>
            </w:r>
          </w:p>
        </w:tc>
        <w:tc>
          <w:tcPr>
            <w:tcW w:w="3376" w:type="dxa"/>
          </w:tcPr>
          <w:p w14:paraId="5F10DD7D" w14:textId="1300673C" w:rsidR="00A524B0" w:rsidRDefault="00A524B0" w:rsidP="00A524B0">
            <w:r>
              <w:t>Clos</w:t>
            </w:r>
            <w:r w:rsidR="00AF0FE2">
              <w:t>ing remarks and Award presentation</w:t>
            </w:r>
          </w:p>
        </w:tc>
        <w:tc>
          <w:tcPr>
            <w:tcW w:w="2987" w:type="dxa"/>
          </w:tcPr>
          <w:p w14:paraId="66217899" w14:textId="2D57A035" w:rsidR="00A524B0" w:rsidRDefault="00AF0FE2" w:rsidP="00A524B0">
            <w:r>
              <w:t xml:space="preserve">Marinelle </w:t>
            </w:r>
            <w:r w:rsidR="00E458DA">
              <w:t>Doctor</w:t>
            </w:r>
          </w:p>
          <w:p w14:paraId="250DF9FA" w14:textId="2E0F5E8C" w:rsidR="00AF0FE2" w:rsidRDefault="00E458DA" w:rsidP="00A524B0">
            <w:r>
              <w:t>Coloplast</w:t>
            </w:r>
            <w:r w:rsidR="00AF0FE2">
              <w:t xml:space="preserve"> Representative </w:t>
            </w:r>
          </w:p>
        </w:tc>
      </w:tr>
    </w:tbl>
    <w:p w14:paraId="066660DC" w14:textId="56AC7737" w:rsidR="0008267A" w:rsidRDefault="00887F88">
      <w:r>
        <w:t xml:space="preserve"> </w:t>
      </w:r>
    </w:p>
    <w:p w14:paraId="627911CF" w14:textId="77777777" w:rsidR="002C6F24" w:rsidRDefault="002C6F24"/>
    <w:p w14:paraId="61C469FF" w14:textId="77777777" w:rsidR="002C6F24" w:rsidRDefault="002C6F24"/>
    <w:p w14:paraId="3095CF27" w14:textId="77777777" w:rsidR="002C6F24" w:rsidRDefault="002C6F24"/>
    <w:p w14:paraId="6540CBB8" w14:textId="77777777" w:rsidR="002C6F24" w:rsidRDefault="002C6F24"/>
    <w:p w14:paraId="4693881B" w14:textId="77777777" w:rsidR="002C6F24" w:rsidRDefault="002C6F24"/>
    <w:p w14:paraId="3D629A8D" w14:textId="77777777" w:rsidR="002C6F24" w:rsidRDefault="002C6F24"/>
    <w:p w14:paraId="141F5CBF" w14:textId="77777777" w:rsidR="00A524B0" w:rsidRDefault="00A524B0"/>
    <w:sectPr w:rsidR="00A524B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2754" w14:textId="77777777" w:rsidR="002333FD" w:rsidRDefault="002333FD" w:rsidP="00887F88">
      <w:pPr>
        <w:spacing w:after="0" w:line="240" w:lineRule="auto"/>
      </w:pPr>
      <w:r>
        <w:separator/>
      </w:r>
    </w:p>
  </w:endnote>
  <w:endnote w:type="continuationSeparator" w:id="0">
    <w:p w14:paraId="149E8491" w14:textId="77777777" w:rsidR="002333FD" w:rsidRDefault="002333FD" w:rsidP="0088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AD30" w14:textId="77777777" w:rsidR="002333FD" w:rsidRDefault="002333FD" w:rsidP="00887F88">
      <w:pPr>
        <w:spacing w:after="0" w:line="240" w:lineRule="auto"/>
      </w:pPr>
      <w:r>
        <w:separator/>
      </w:r>
    </w:p>
  </w:footnote>
  <w:footnote w:type="continuationSeparator" w:id="0">
    <w:p w14:paraId="02EB1EF0" w14:textId="77777777" w:rsidR="002333FD" w:rsidRDefault="002333FD" w:rsidP="0088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8FCA" w14:textId="77777777" w:rsidR="00B75F8E" w:rsidRDefault="00B75F8E">
    <w:pPr>
      <w:pStyle w:val="Header"/>
    </w:pPr>
  </w:p>
  <w:p w14:paraId="53E0367D" w14:textId="0F51A608" w:rsidR="000B41E5" w:rsidRDefault="000B41E5" w:rsidP="000B41E5">
    <w:pPr>
      <w:pStyle w:val="BodyA"/>
      <w:rPr>
        <w:b/>
        <w:bCs/>
        <w:color w:val="0070C0"/>
        <w:sz w:val="32"/>
        <w:szCs w:val="32"/>
        <w:u w:color="0092BC"/>
      </w:rPr>
    </w:pPr>
    <w:r w:rsidRPr="00EC6590">
      <w:rPr>
        <w:b/>
        <w:bCs/>
        <w:color w:val="0070C0"/>
        <w:sz w:val="32"/>
        <w:szCs w:val="32"/>
        <w:u w:color="0092BC"/>
      </w:rPr>
      <w:t>NSW</w:t>
    </w:r>
    <w:r>
      <w:rPr>
        <w:b/>
        <w:bCs/>
        <w:color w:val="0070C0"/>
        <w:sz w:val="32"/>
        <w:szCs w:val="32"/>
        <w:u w:color="0092BC"/>
      </w:rPr>
      <w:t>-ACT Section</w:t>
    </w:r>
    <w:r w:rsidRPr="00EC6590">
      <w:rPr>
        <w:b/>
        <w:bCs/>
        <w:color w:val="0070C0"/>
        <w:sz w:val="32"/>
        <w:szCs w:val="32"/>
        <w:u w:color="0092BC"/>
      </w:rPr>
      <w:t xml:space="preserve"> Education Day</w:t>
    </w:r>
    <w:r w:rsidR="00425084">
      <w:rPr>
        <w:b/>
        <w:bCs/>
        <w:color w:val="0070C0"/>
        <w:sz w:val="32"/>
        <w:szCs w:val="32"/>
        <w:u w:color="0092BC"/>
      </w:rPr>
      <w:t xml:space="preserve"> sponsored by Coloplast</w:t>
    </w:r>
  </w:p>
  <w:p w14:paraId="5B8BE17F" w14:textId="2634F973" w:rsidR="000B41E5" w:rsidRDefault="000B41E5" w:rsidP="000B41E5">
    <w:pPr>
      <w:pStyle w:val="Header"/>
    </w:pPr>
    <w:r>
      <w:rPr>
        <w:b/>
        <w:bCs/>
        <w:color w:val="0070C0"/>
        <w:sz w:val="32"/>
        <w:szCs w:val="32"/>
        <w:u w:color="0092BC"/>
      </w:rPr>
      <w:t xml:space="preserve">Title: </w:t>
    </w:r>
    <w:r w:rsidRPr="00566117">
      <w:rPr>
        <w:b/>
        <w:bCs/>
        <w:color w:val="0070C0"/>
        <w:sz w:val="32"/>
        <w:szCs w:val="32"/>
        <w:u w:color="0092BC"/>
      </w:rPr>
      <w:t xml:space="preserve">CISC is the </w:t>
    </w:r>
    <w:r w:rsidR="00425084">
      <w:rPr>
        <w:b/>
        <w:bCs/>
        <w:color w:val="0070C0"/>
        <w:sz w:val="32"/>
        <w:szCs w:val="32"/>
        <w:u w:color="0092BC"/>
      </w:rPr>
      <w:t>G</w:t>
    </w:r>
    <w:r w:rsidRPr="00566117">
      <w:rPr>
        <w:b/>
        <w:bCs/>
        <w:color w:val="0070C0"/>
        <w:sz w:val="32"/>
        <w:szCs w:val="32"/>
        <w:u w:color="0092BC"/>
      </w:rPr>
      <w:t xml:space="preserve">old Standard (Golden </w:t>
    </w:r>
    <w:r w:rsidR="0079335B">
      <w:rPr>
        <w:b/>
        <w:bCs/>
        <w:color w:val="0070C0"/>
        <w:sz w:val="32"/>
        <w:szCs w:val="32"/>
        <w:u w:color="0092BC"/>
      </w:rPr>
      <w:t>Globe</w:t>
    </w:r>
    <w:r w:rsidR="00526511">
      <w:rPr>
        <w:b/>
        <w:bCs/>
        <w:color w:val="0070C0"/>
        <w:sz w:val="32"/>
        <w:szCs w:val="32"/>
        <w:u w:color="0092BC"/>
      </w:rPr>
      <w:t xml:space="preserve"> A</w:t>
    </w:r>
    <w:r w:rsidRPr="00566117">
      <w:rPr>
        <w:b/>
        <w:bCs/>
        <w:color w:val="0070C0"/>
        <w:sz w:val="32"/>
        <w:szCs w:val="32"/>
        <w:u w:color="0092BC"/>
      </w:rPr>
      <w:t>wards)</w:t>
    </w:r>
    <w:r>
      <w:t xml:space="preserve"> </w:t>
    </w:r>
  </w:p>
  <w:p w14:paraId="5B9742C2" w14:textId="2056BF46" w:rsidR="000B41E5" w:rsidRDefault="000B41E5" w:rsidP="000B41E5">
    <w:pPr>
      <w:pStyle w:val="BodyA"/>
      <w:rPr>
        <w:b/>
        <w:bCs/>
        <w:color w:val="0070C0"/>
        <w:sz w:val="32"/>
        <w:szCs w:val="32"/>
        <w:u w:color="0092BC"/>
      </w:rPr>
    </w:pPr>
  </w:p>
  <w:p w14:paraId="54E9009D" w14:textId="24E4C368" w:rsidR="000B41E5" w:rsidRPr="00D11729" w:rsidRDefault="000B41E5" w:rsidP="000B41E5">
    <w:pPr>
      <w:pStyle w:val="BodyA"/>
      <w:rPr>
        <w:rFonts w:eastAsia="Arial"/>
      </w:rPr>
    </w:pPr>
    <w:r w:rsidRPr="00D11729">
      <w:rPr>
        <w:rFonts w:eastAsia="Arial"/>
        <w:b/>
        <w:bCs/>
      </w:rPr>
      <w:t>Date:</w:t>
    </w:r>
    <w:r w:rsidRPr="00D11729">
      <w:rPr>
        <w:rFonts w:eastAsia="Arial"/>
      </w:rPr>
      <w:tab/>
    </w:r>
    <w:r>
      <w:rPr>
        <w:rFonts w:eastAsia="Arial"/>
      </w:rPr>
      <w:t xml:space="preserve"> 16 August 2024</w:t>
    </w:r>
    <w:r w:rsidRPr="00D11729">
      <w:rPr>
        <w:rFonts w:eastAsia="Arial"/>
      </w:rPr>
      <w:t>, 8:00 am – 3:00pm</w:t>
    </w:r>
    <w:r>
      <w:rPr>
        <w:rFonts w:eastAsia="Arial"/>
      </w:rPr>
      <w:t xml:space="preserve"> (CPD 5 hours)</w:t>
    </w:r>
    <w:r w:rsidRPr="00AE7659">
      <w:rPr>
        <w:rFonts w:eastAsia="Arial"/>
        <w:noProof/>
      </w:rPr>
      <w:t xml:space="preserve"> </w:t>
    </w:r>
  </w:p>
  <w:p w14:paraId="09C975B5" w14:textId="1FC9B7AA" w:rsidR="000B41E5" w:rsidRPr="00D11729" w:rsidRDefault="000B41E5" w:rsidP="000B41E5">
    <w:pPr>
      <w:pStyle w:val="BodyA"/>
      <w:rPr>
        <w:rFonts w:eastAsia="Arial"/>
      </w:rPr>
    </w:pPr>
    <w:r w:rsidRPr="00D11729">
      <w:rPr>
        <w:rFonts w:eastAsia="Arial"/>
        <w:b/>
        <w:bCs/>
      </w:rPr>
      <w:t>Venue</w:t>
    </w:r>
    <w:r w:rsidRPr="00D11729">
      <w:rPr>
        <w:rFonts w:eastAsia="Arial"/>
      </w:rPr>
      <w:t xml:space="preserve">: </w:t>
    </w:r>
    <w:r>
      <w:rPr>
        <w:rFonts w:eastAsia="Arial"/>
      </w:rPr>
      <w:t xml:space="preserve"> Epping Club</w:t>
    </w:r>
  </w:p>
  <w:p w14:paraId="190DFA5B" w14:textId="77777777" w:rsidR="000B41E5" w:rsidRDefault="000B41E5" w:rsidP="000B41E5">
    <w:pPr>
      <w:rPr>
        <w:rFonts w:ascii="Calibri" w:eastAsia="Calibri" w:hAnsi="Calibri" w:cs="Calibri"/>
        <w:color w:val="000000"/>
        <w:u w:color="000000"/>
        <w:lang w:eastAsia="en-AU"/>
      </w:rPr>
    </w:pPr>
    <w:r>
      <w:rPr>
        <w:rFonts w:ascii="Calibri" w:eastAsia="Calibri" w:hAnsi="Calibri" w:cs="Calibri"/>
        <w:color w:val="000000"/>
        <w:u w:color="000000"/>
        <w:lang w:eastAsia="en-AU"/>
      </w:rPr>
      <w:t>Free to ANZUNS members; $30 to non-members</w:t>
    </w:r>
  </w:p>
  <w:p w14:paraId="484A3858" w14:textId="0DCD0695" w:rsidR="000B41E5" w:rsidRDefault="000B41E5" w:rsidP="000B41E5">
    <w:pPr>
      <w:rPr>
        <w:rFonts w:ascii="Calibri" w:eastAsia="Calibri" w:hAnsi="Calibri" w:cs="Calibri"/>
        <w:color w:val="000000"/>
        <w:u w:color="000000"/>
        <w:lang w:eastAsia="en-AU"/>
      </w:rPr>
    </w:pPr>
    <w:r w:rsidRPr="009D364B">
      <w:rPr>
        <w:rFonts w:ascii="Calibri" w:eastAsia="Calibri" w:hAnsi="Calibri" w:cs="Calibri"/>
        <w:b/>
        <w:bCs/>
        <w:color w:val="000000"/>
        <w:u w:color="000000"/>
        <w:lang w:eastAsia="en-AU"/>
      </w:rPr>
      <w:t>Registration</w:t>
    </w:r>
    <w:r>
      <w:rPr>
        <w:rFonts w:ascii="Calibri" w:eastAsia="Calibri" w:hAnsi="Calibri" w:cs="Calibri"/>
        <w:color w:val="000000"/>
        <w:u w:color="000000"/>
        <w:lang w:eastAsia="en-AU"/>
      </w:rPr>
      <w:t xml:space="preserve"> via ANZUNS </w:t>
    </w:r>
    <w:r w:rsidR="0079335B">
      <w:rPr>
        <w:rFonts w:ascii="Calibri" w:eastAsia="Calibri" w:hAnsi="Calibri" w:cs="Calibri"/>
        <w:color w:val="000000"/>
        <w:u w:color="000000"/>
        <w:lang w:eastAsia="en-AU"/>
      </w:rPr>
      <w:t>website;</w:t>
    </w:r>
    <w:r w:rsidR="00CE61A1">
      <w:rPr>
        <w:rFonts w:ascii="Calibri" w:eastAsia="Calibri" w:hAnsi="Calibri" w:cs="Calibri"/>
        <w:color w:val="000000"/>
        <w:u w:color="000000"/>
        <w:lang w:eastAsia="en-AU"/>
      </w:rPr>
      <w:t xml:space="preserve"> NUNS will provide certificate after completion of survey </w:t>
    </w:r>
  </w:p>
  <w:p w14:paraId="62606627" w14:textId="71BD83E9" w:rsidR="000B41E5" w:rsidRDefault="000B41E5" w:rsidP="000B41E5">
    <w:pPr>
      <w:rPr>
        <w:rFonts w:ascii="Calibri" w:eastAsia="Calibri" w:hAnsi="Calibri" w:cs="Calibri"/>
        <w:color w:val="000000"/>
        <w:u w:color="000000"/>
        <w:lang w:eastAsia="en-AU"/>
      </w:rPr>
    </w:pPr>
    <w:r w:rsidRPr="009D364B">
      <w:rPr>
        <w:rFonts w:ascii="Calibri" w:eastAsia="Calibri" w:hAnsi="Calibri" w:cs="Calibri"/>
        <w:b/>
        <w:bCs/>
        <w:color w:val="000000"/>
        <w:u w:color="000000"/>
        <w:lang w:eastAsia="en-AU"/>
      </w:rPr>
      <w:t>Dress code</w:t>
    </w:r>
    <w:r>
      <w:rPr>
        <w:rFonts w:ascii="Calibri" w:eastAsia="Calibri" w:hAnsi="Calibri" w:cs="Calibri"/>
        <w:color w:val="000000"/>
        <w:u w:color="000000"/>
        <w:lang w:eastAsia="en-AU"/>
      </w:rPr>
      <w:t>: The best glamourous look wins a fabulous prize!!</w:t>
    </w:r>
  </w:p>
  <w:p w14:paraId="273BCC5F" w14:textId="1DFDBEC4" w:rsidR="000B41E5" w:rsidRDefault="00364AA4" w:rsidP="000B41E5">
    <w:pPr>
      <w:rPr>
        <w:rFonts w:ascii="Calibri" w:eastAsia="Calibri" w:hAnsi="Calibri" w:cs="Calibri"/>
        <w:color w:val="000000"/>
        <w:u w:color="000000"/>
        <w:lang w:eastAsia="en-AU"/>
      </w:rPr>
    </w:pPr>
    <w:r w:rsidRPr="00DE3D96">
      <w:rPr>
        <w:rFonts w:ascii="Calibri" w:eastAsia="Calibri" w:hAnsi="Calibri" w:cs="Calibri"/>
        <w:color w:val="FF0000"/>
        <w:u w:color="000000"/>
        <w:lang w:eastAsia="en-AU"/>
      </w:rPr>
      <w:t xml:space="preserve">Urology Education meets Red Carpet Glamour: </w:t>
    </w:r>
    <w:r w:rsidR="00BA5047" w:rsidRPr="00DE3D96">
      <w:rPr>
        <w:rFonts w:ascii="Calibri" w:eastAsia="Calibri" w:hAnsi="Calibri" w:cs="Calibri"/>
        <w:color w:val="FF0000"/>
        <w:u w:color="000000"/>
        <w:lang w:eastAsia="en-AU"/>
      </w:rPr>
      <w:t xml:space="preserve">step into the world of Urology education like never before as we bring the glitz and </w:t>
    </w:r>
    <w:r w:rsidR="001D766F" w:rsidRPr="00DE3D96">
      <w:rPr>
        <w:rFonts w:ascii="Calibri" w:eastAsia="Calibri" w:hAnsi="Calibri" w:cs="Calibri"/>
        <w:color w:val="FF0000"/>
        <w:u w:color="000000"/>
        <w:lang w:eastAsia="en-AU"/>
      </w:rPr>
      <w:t xml:space="preserve">glam of the Golden </w:t>
    </w:r>
    <w:r w:rsidR="0079335B">
      <w:rPr>
        <w:rFonts w:ascii="Calibri" w:eastAsia="Calibri" w:hAnsi="Calibri" w:cs="Calibri"/>
        <w:color w:val="FF0000"/>
        <w:u w:color="000000"/>
        <w:lang w:eastAsia="en-AU"/>
      </w:rPr>
      <w:t xml:space="preserve">Globe </w:t>
    </w:r>
    <w:r w:rsidR="0079335B" w:rsidRPr="00DE3D96">
      <w:rPr>
        <w:rFonts w:ascii="Calibri" w:eastAsia="Calibri" w:hAnsi="Calibri" w:cs="Calibri"/>
        <w:color w:val="FF0000"/>
        <w:u w:color="000000"/>
        <w:lang w:eastAsia="en-AU"/>
      </w:rPr>
      <w:t>Awards</w:t>
    </w:r>
    <w:r w:rsidR="001D766F" w:rsidRPr="00DE3D96">
      <w:rPr>
        <w:rFonts w:ascii="Calibri" w:eastAsia="Calibri" w:hAnsi="Calibri" w:cs="Calibri"/>
        <w:color w:val="FF0000"/>
        <w:u w:color="000000"/>
        <w:lang w:eastAsia="en-AU"/>
      </w:rPr>
      <w:t xml:space="preserve"> to our exclusive event. Engage with leading experts in urology while experiencing </w:t>
    </w:r>
    <w:r w:rsidR="009063B4" w:rsidRPr="00DE3D96">
      <w:rPr>
        <w:rFonts w:ascii="Calibri" w:eastAsia="Calibri" w:hAnsi="Calibri" w:cs="Calibri"/>
        <w:color w:val="FF0000"/>
        <w:u w:color="000000"/>
        <w:lang w:eastAsia="en-AU"/>
      </w:rPr>
      <w:t xml:space="preserve">the allure of the Epping Club red carpet. Immerse yourself in an unforgettable </w:t>
    </w:r>
    <w:r w:rsidR="00407929" w:rsidRPr="00DE3D96">
      <w:rPr>
        <w:rFonts w:ascii="Calibri" w:eastAsia="Calibri" w:hAnsi="Calibri" w:cs="Calibri"/>
        <w:color w:val="FF0000"/>
        <w:u w:color="000000"/>
        <w:lang w:eastAsia="en-AU"/>
      </w:rPr>
      <w:t>experience that</w:t>
    </w:r>
    <w:r w:rsidR="00566117" w:rsidRPr="00DE3D96">
      <w:rPr>
        <w:rFonts w:ascii="Calibri" w:eastAsia="Calibri" w:hAnsi="Calibri" w:cs="Calibri"/>
        <w:color w:val="FF0000"/>
        <w:u w:color="000000"/>
        <w:lang w:eastAsia="en-AU"/>
      </w:rPr>
      <w:t xml:space="preserve"> </w:t>
    </w:r>
    <w:r w:rsidR="00DE3D96" w:rsidRPr="00DE3D96">
      <w:rPr>
        <w:rFonts w:ascii="Calibri" w:eastAsia="Calibri" w:hAnsi="Calibri" w:cs="Calibri"/>
        <w:color w:val="FF0000"/>
        <w:u w:color="000000"/>
        <w:lang w:eastAsia="en-AU"/>
      </w:rPr>
      <w:t>combines style</w:t>
    </w:r>
    <w:r w:rsidR="00566117" w:rsidRPr="00DE3D96">
      <w:rPr>
        <w:rFonts w:ascii="Calibri" w:eastAsia="Calibri" w:hAnsi="Calibri" w:cs="Calibri"/>
        <w:color w:val="FF0000"/>
        <w:u w:color="000000"/>
        <w:lang w:eastAsia="en-AU"/>
      </w:rPr>
      <w:t xml:space="preserve"> and invaluable knowledge</w:t>
    </w:r>
    <w:r w:rsidR="00566117">
      <w:rPr>
        <w:rFonts w:ascii="Calibri" w:eastAsia="Calibri" w:hAnsi="Calibri" w:cs="Calibri"/>
        <w:color w:val="000000"/>
        <w:u w:color="000000"/>
        <w:lang w:eastAsia="en-AU"/>
      </w:rPr>
      <w:t xml:space="preserve">. </w:t>
    </w:r>
  </w:p>
  <w:p w14:paraId="7F7ECCB8" w14:textId="77777777" w:rsidR="00B75F8E" w:rsidRDefault="00B75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2BE"/>
    <w:multiLevelType w:val="hybridMultilevel"/>
    <w:tmpl w:val="80BAC5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67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88"/>
    <w:rsid w:val="000942FA"/>
    <w:rsid w:val="000B41E5"/>
    <w:rsid w:val="000B4E0E"/>
    <w:rsid w:val="00126243"/>
    <w:rsid w:val="001B29FB"/>
    <w:rsid w:val="001C5E85"/>
    <w:rsid w:val="001D766F"/>
    <w:rsid w:val="00226E89"/>
    <w:rsid w:val="002333FD"/>
    <w:rsid w:val="002941C3"/>
    <w:rsid w:val="002A225B"/>
    <w:rsid w:val="002B3EED"/>
    <w:rsid w:val="002C6F24"/>
    <w:rsid w:val="002F2C51"/>
    <w:rsid w:val="00364AA4"/>
    <w:rsid w:val="003A694C"/>
    <w:rsid w:val="003D4447"/>
    <w:rsid w:val="003F075F"/>
    <w:rsid w:val="00407929"/>
    <w:rsid w:val="00425084"/>
    <w:rsid w:val="004D7370"/>
    <w:rsid w:val="00526511"/>
    <w:rsid w:val="00566117"/>
    <w:rsid w:val="005A5CD5"/>
    <w:rsid w:val="005B64F8"/>
    <w:rsid w:val="005F5284"/>
    <w:rsid w:val="00606FC3"/>
    <w:rsid w:val="006840E1"/>
    <w:rsid w:val="0079335B"/>
    <w:rsid w:val="00793BA0"/>
    <w:rsid w:val="007E7C01"/>
    <w:rsid w:val="00887F88"/>
    <w:rsid w:val="008B4D54"/>
    <w:rsid w:val="009063B4"/>
    <w:rsid w:val="00983C20"/>
    <w:rsid w:val="009A03D7"/>
    <w:rsid w:val="009D25D9"/>
    <w:rsid w:val="009D364B"/>
    <w:rsid w:val="00A226AB"/>
    <w:rsid w:val="00A524B0"/>
    <w:rsid w:val="00AF0FE2"/>
    <w:rsid w:val="00B75F8E"/>
    <w:rsid w:val="00BA5047"/>
    <w:rsid w:val="00C47DE0"/>
    <w:rsid w:val="00C809E4"/>
    <w:rsid w:val="00CE61A1"/>
    <w:rsid w:val="00D44994"/>
    <w:rsid w:val="00DC41D9"/>
    <w:rsid w:val="00DD46DC"/>
    <w:rsid w:val="00DE3D96"/>
    <w:rsid w:val="00E458DA"/>
    <w:rsid w:val="00FA0DED"/>
    <w:rsid w:val="00F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A46D7"/>
  <w15:chartTrackingRefBased/>
  <w15:docId w15:val="{7EB929F4-5AAE-4D07-9A17-B8369207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88"/>
  </w:style>
  <w:style w:type="paragraph" w:styleId="Footer">
    <w:name w:val="footer"/>
    <w:basedOn w:val="Normal"/>
    <w:link w:val="FooterChar"/>
    <w:uiPriority w:val="99"/>
    <w:unhideWhenUsed/>
    <w:rsid w:val="0088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F88"/>
  </w:style>
  <w:style w:type="paragraph" w:styleId="ListParagraph">
    <w:name w:val="List Paragraph"/>
    <w:basedOn w:val="Normal"/>
    <w:uiPriority w:val="34"/>
    <w:qFormat/>
    <w:rsid w:val="00887F88"/>
    <w:pPr>
      <w:ind w:left="720"/>
      <w:contextualSpacing/>
    </w:pPr>
  </w:style>
  <w:style w:type="paragraph" w:customStyle="1" w:styleId="BodyA">
    <w:name w:val="Body A"/>
    <w:rsid w:val="000B41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F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Censorship (ANZUNS)</dc:creator>
  <cp:keywords/>
  <dc:description/>
  <cp:lastModifiedBy>Censorship (ANZUNS)</cp:lastModifiedBy>
  <cp:revision>44</cp:revision>
  <dcterms:created xsi:type="dcterms:W3CDTF">2024-02-16T00:03:00Z</dcterms:created>
  <dcterms:modified xsi:type="dcterms:W3CDTF">2024-06-13T23:58:00Z</dcterms:modified>
</cp:coreProperties>
</file>